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FB" w:rsidRPr="007402FB" w:rsidRDefault="007402FB">
      <w:pPr>
        <w:spacing w:after="0"/>
        <w:jc w:val="both"/>
        <w:rPr>
          <w:b/>
          <w:color w:val="943634" w:themeColor="accent2" w:themeShade="BF"/>
          <w:sz w:val="40"/>
          <w:szCs w:val="40"/>
        </w:rPr>
      </w:pPr>
      <w:r w:rsidRPr="007402FB">
        <w:rPr>
          <w:b/>
          <w:color w:val="943634" w:themeColor="accent2" w:themeShade="BF"/>
          <w:sz w:val="40"/>
          <w:szCs w:val="40"/>
        </w:rPr>
        <w:t>COMMUNIQUE DE PRESSE</w:t>
      </w:r>
    </w:p>
    <w:p w:rsidR="007402FB" w:rsidRPr="007402FB" w:rsidRDefault="007402FB">
      <w:pPr>
        <w:spacing w:after="0"/>
        <w:jc w:val="both"/>
        <w:rPr>
          <w:b/>
          <w:sz w:val="18"/>
          <w:szCs w:val="18"/>
        </w:rPr>
      </w:pPr>
    </w:p>
    <w:p w:rsidR="00671EE9" w:rsidRPr="007402FB" w:rsidRDefault="00562C87">
      <w:pPr>
        <w:spacing w:after="0"/>
        <w:jc w:val="both"/>
        <w:rPr>
          <w:b/>
          <w:color w:val="943634" w:themeColor="accent2" w:themeShade="BF"/>
          <w:sz w:val="32"/>
        </w:rPr>
      </w:pPr>
      <w:r w:rsidRPr="007402FB">
        <w:rPr>
          <w:b/>
          <w:color w:val="943634" w:themeColor="accent2" w:themeShade="BF"/>
          <w:sz w:val="32"/>
        </w:rPr>
        <w:t>Dopons les élèves à l’EPS !</w:t>
      </w:r>
    </w:p>
    <w:p w:rsidR="00671EE9" w:rsidRDefault="00562C87">
      <w:pPr>
        <w:spacing w:after="0"/>
        <w:jc w:val="both"/>
        <w:rPr>
          <w:b/>
          <w:sz w:val="24"/>
        </w:rPr>
      </w:pPr>
      <w:r>
        <w:rPr>
          <w:b/>
          <w:sz w:val="24"/>
        </w:rPr>
        <w:t>Pratique sportive à l’école : vers des générations sacrifiées ?</w:t>
      </w:r>
    </w:p>
    <w:p w:rsidR="00671EE9" w:rsidRDefault="00671EE9">
      <w:pPr>
        <w:spacing w:after="0"/>
        <w:jc w:val="both"/>
        <w:rPr>
          <w:b/>
          <w:sz w:val="8"/>
        </w:rPr>
      </w:pPr>
    </w:p>
    <w:p w:rsidR="00671EE9" w:rsidRDefault="00562C87">
      <w:pPr>
        <w:spacing w:after="0"/>
        <w:jc w:val="both"/>
      </w:pPr>
      <w:r>
        <w:t xml:space="preserve">Aujourd’hui, les enseignants d’EPS et leur syndicat le SNEP-FSU lancent une alerte sur la place de l’EPS en </w:t>
      </w:r>
      <w:bookmarkStart w:id="0" w:name="_GoBack"/>
      <w:bookmarkEnd w:id="0"/>
      <w:r>
        <w:t xml:space="preserve">France </w:t>
      </w:r>
      <w:r w:rsidR="00144C5C">
        <w:t>et dans l’académie de Limoges</w:t>
      </w:r>
      <w:r>
        <w:t>.</w:t>
      </w:r>
    </w:p>
    <w:p w:rsidR="007402FB" w:rsidRDefault="007402FB">
      <w:pPr>
        <w:spacing w:after="0"/>
        <w:jc w:val="both"/>
        <w:rPr>
          <w:b/>
          <w:sz w:val="8"/>
        </w:rPr>
      </w:pPr>
    </w:p>
    <w:p w:rsidR="00671EE9" w:rsidRDefault="007402FB">
      <w:pPr>
        <w:spacing w:after="0"/>
        <w:jc w:val="both"/>
      </w:pPr>
      <w:r>
        <w:t>L</w:t>
      </w:r>
      <w:r w:rsidR="00562C87">
        <w:t>e gouvernement, fier de l’obtention des Jeux Olympiques et Paralympiques, entend s’appuyer sur la dynamique de l’événement pour dire "vouloir faire de la France une nation de sportifs</w:t>
      </w:r>
      <w:r>
        <w:t> » ...</w:t>
      </w:r>
    </w:p>
    <w:p w:rsidR="00144C5C" w:rsidRDefault="00144C5C">
      <w:pPr>
        <w:spacing w:after="0"/>
        <w:jc w:val="both"/>
      </w:pPr>
    </w:p>
    <w:p w:rsidR="00671EE9" w:rsidRDefault="00562C87">
      <w:pPr>
        <w:spacing w:after="0"/>
        <w:jc w:val="both"/>
      </w:pPr>
      <w:r>
        <w:t>Différents organismes alertent sur la baisse des capacités physiques des jeunes (fédération française de cardiologie)</w:t>
      </w:r>
      <w:r w:rsidR="00FD1119">
        <w:t xml:space="preserve">, sur la sédentarité, </w:t>
      </w:r>
      <w:r w:rsidR="00144C5C">
        <w:t>sur l’obésité</w:t>
      </w:r>
      <w:r>
        <w:t xml:space="preserve"> et montrent l'absolue nécessité d'une augmentation de la pratique physique de tous.</w:t>
      </w:r>
      <w:r w:rsidR="00FD1119">
        <w:t xml:space="preserve"> </w:t>
      </w:r>
      <w:r>
        <w:t>Il serait donc, plus que jamais, nécessaire de construire des politiques volontaristes pour le sport</w:t>
      </w:r>
      <w:r w:rsidR="00144C5C">
        <w:t xml:space="preserve"> et</w:t>
      </w:r>
      <w:r>
        <w:t xml:space="preserve"> pour l’enseignement de l’éducatio</w:t>
      </w:r>
      <w:r w:rsidR="00144C5C">
        <w:t>n physique et sportive.</w:t>
      </w:r>
      <w:r>
        <w:t xml:space="preserve"> </w:t>
      </w:r>
    </w:p>
    <w:p w:rsidR="007402FB" w:rsidRDefault="007402FB">
      <w:pPr>
        <w:spacing w:after="0"/>
        <w:jc w:val="both"/>
      </w:pPr>
    </w:p>
    <w:p w:rsidR="007402FB" w:rsidRDefault="00562C87">
      <w:pPr>
        <w:spacing w:after="0"/>
        <w:jc w:val="both"/>
      </w:pPr>
      <w:r>
        <w:t>Or, l’EPS à l’Ecole, qui est le seul lieu de pratique et d’appre</w:t>
      </w:r>
      <w:r w:rsidR="00FD1119">
        <w:t xml:space="preserve">ntissages pour tous les élèves, </w:t>
      </w:r>
      <w:r>
        <w:t>est progressivement mise à mal par un ensemble de réformes et de décisions qui la dénaturent, l’affaiblissent, dégradent ses effets sur les élèves et rendent de plus en plus difficile le travail des enseignants</w:t>
      </w:r>
      <w:r w:rsidR="00FD1119">
        <w:t>.</w:t>
      </w:r>
    </w:p>
    <w:p w:rsidR="00FD1119" w:rsidRDefault="00FD1119">
      <w:pPr>
        <w:spacing w:after="0"/>
        <w:jc w:val="both"/>
      </w:pPr>
    </w:p>
    <w:p w:rsidR="00671EE9" w:rsidRPr="00FD1119" w:rsidRDefault="00FD1119">
      <w:pPr>
        <w:spacing w:after="0"/>
        <w:jc w:val="both"/>
        <w:rPr>
          <w:b/>
        </w:rPr>
      </w:pPr>
      <w:r>
        <w:rPr>
          <w:b/>
        </w:rPr>
        <w:t xml:space="preserve">Il est temps </w:t>
      </w:r>
      <w:r w:rsidR="00562C87">
        <w:rPr>
          <w:b/>
        </w:rPr>
        <w:t>de mettre en accord les paroles avec les actes.</w:t>
      </w:r>
      <w:r>
        <w:rPr>
          <w:b/>
        </w:rPr>
        <w:t xml:space="preserve"> </w:t>
      </w:r>
      <w:r w:rsidR="00562C87">
        <w:rPr>
          <w:b/>
          <w:bCs/>
        </w:rPr>
        <w:t>C'est un véritable défi de société qu'il faut relever en lançant un véritable plan de développement de l’EPS de l’École à l’Université !</w:t>
      </w:r>
    </w:p>
    <w:p w:rsidR="00671EE9" w:rsidRDefault="00671EE9">
      <w:pPr>
        <w:spacing w:after="0"/>
        <w:jc w:val="both"/>
        <w:rPr>
          <w:b/>
          <w:bCs/>
          <w:sz w:val="8"/>
        </w:rPr>
      </w:pPr>
    </w:p>
    <w:p w:rsidR="00FD1119" w:rsidRDefault="00417E56" w:rsidP="00152321">
      <w:pPr>
        <w:spacing w:after="0"/>
        <w:rPr>
          <w:i/>
        </w:rPr>
      </w:pPr>
      <w:r w:rsidRPr="00417E56">
        <w:t xml:space="preserve">Les enseignants d’EPS </w:t>
      </w:r>
      <w:r w:rsidRPr="00417E56">
        <w:rPr>
          <w:highlight w:val="yellow"/>
        </w:rPr>
        <w:t xml:space="preserve">du </w:t>
      </w:r>
      <w:r w:rsidRPr="00417E56">
        <w:rPr>
          <w:i/>
          <w:highlight w:val="yellow"/>
        </w:rPr>
        <w:t>collège/lycée/lycée professionnel</w:t>
      </w:r>
      <w:r>
        <w:rPr>
          <w:i/>
        </w:rPr>
        <w:t xml:space="preserve"> de </w:t>
      </w:r>
      <w:r w:rsidRPr="00417E56">
        <w:rPr>
          <w:i/>
          <w:highlight w:val="yellow"/>
        </w:rPr>
        <w:t>(ville</w:t>
      </w:r>
      <w:r w:rsidRPr="00417E56">
        <w:rPr>
          <w:highlight w:val="yellow"/>
        </w:rPr>
        <w:t>)</w:t>
      </w:r>
      <w:r w:rsidR="00562C87" w:rsidRPr="00417E56">
        <w:t xml:space="preserve"> exige</w:t>
      </w:r>
      <w:r w:rsidRPr="00417E56">
        <w:t>nt</w:t>
      </w:r>
      <w:r w:rsidR="00FD1119">
        <w:rPr>
          <w:i/>
        </w:rPr>
        <w:t> :</w:t>
      </w:r>
    </w:p>
    <w:p w:rsidR="00FD1119" w:rsidRPr="00417E56" w:rsidRDefault="00562C87" w:rsidP="00FD1119">
      <w:pPr>
        <w:pStyle w:val="Paragraphedeliste"/>
        <w:numPr>
          <w:ilvl w:val="0"/>
          <w:numId w:val="1"/>
        </w:numPr>
        <w:spacing w:after="0"/>
      </w:pPr>
      <w:r w:rsidRPr="00FD1119">
        <w:rPr>
          <w:i/>
        </w:rPr>
        <w:t xml:space="preserve"> </w:t>
      </w:r>
      <w:r w:rsidRPr="00417E56">
        <w:t>une révision</w:t>
      </w:r>
      <w:r w:rsidR="00FD1119" w:rsidRPr="00417E56">
        <w:t xml:space="preserve"> des programmes EPS de collège ;</w:t>
      </w:r>
    </w:p>
    <w:p w:rsidR="00FD1119" w:rsidRPr="00417E56" w:rsidRDefault="00562C87" w:rsidP="00FD1119">
      <w:pPr>
        <w:pStyle w:val="Paragraphedeliste"/>
        <w:numPr>
          <w:ilvl w:val="0"/>
          <w:numId w:val="1"/>
        </w:numPr>
        <w:spacing w:after="0"/>
      </w:pPr>
      <w:r w:rsidRPr="00417E56">
        <w:t xml:space="preserve">une </w:t>
      </w:r>
      <w:r w:rsidR="00FD1119" w:rsidRPr="00417E56">
        <w:t>EPS prise en compte dans le diplôme national du brevet,</w:t>
      </w:r>
    </w:p>
    <w:p w:rsidR="00FD1119" w:rsidRDefault="00FD1119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417E56">
        <w:t>un développement des dispositifs EPS en lycée dans notre département</w:t>
      </w:r>
      <w:r>
        <w:t> ;</w:t>
      </w:r>
    </w:p>
    <w:p w:rsidR="00FD1119" w:rsidRPr="00417E56" w:rsidRDefault="00FD1119" w:rsidP="00FD1119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t>L’accès des élèves du second degré aux piscines</w:t>
      </w:r>
      <w:r w:rsidR="00417E56">
        <w:t> ;</w:t>
      </w:r>
    </w:p>
    <w:p w:rsidR="00FD1119" w:rsidRPr="00FD1119" w:rsidRDefault="00562C87" w:rsidP="00FD1119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FD1119">
        <w:rPr>
          <w:i/>
        </w:rPr>
        <w:t xml:space="preserve"> </w:t>
      </w:r>
      <w:r w:rsidR="00FD1119">
        <w:t>Des créations de postes de professeurs d’EPS (-21% de postes au CAPEPS cette année) ;</w:t>
      </w:r>
    </w:p>
    <w:p w:rsidR="00FD1119" w:rsidRPr="00417E56" w:rsidRDefault="00FD1119" w:rsidP="00FD1119">
      <w:pPr>
        <w:pStyle w:val="Paragraphedeliste"/>
        <w:numPr>
          <w:ilvl w:val="0"/>
          <w:numId w:val="1"/>
        </w:numPr>
        <w:spacing w:after="0"/>
      </w:pPr>
      <w:r w:rsidRPr="00417E56">
        <w:t xml:space="preserve"> des installations sportives</w:t>
      </w:r>
      <w:r w:rsidR="00562C87" w:rsidRPr="00417E56">
        <w:t xml:space="preserve"> adaptées et accessibles à tous</w:t>
      </w:r>
      <w:r w:rsidRPr="00417E56">
        <w:t> ;</w:t>
      </w:r>
    </w:p>
    <w:p w:rsidR="00144C5C" w:rsidRPr="00417E56" w:rsidRDefault="00152321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417E56">
        <w:t xml:space="preserve"> une augmentation des horaires</w:t>
      </w:r>
      <w:r w:rsidR="00FD1119" w:rsidRPr="00417E56">
        <w:t xml:space="preserve"> en EPS ;</w:t>
      </w:r>
    </w:p>
    <w:p w:rsidR="00FD111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417E56">
        <w:t>Un financement de l’UNSS permettant de répondre aux besoins du sport scolaire ;</w:t>
      </w:r>
    </w:p>
    <w:p w:rsidR="00671EE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>
        <w:t>Des moyens horaires spécifiques alloués aux sections sportives scolaires</w:t>
      </w:r>
      <w:r w:rsidR="00FD1119">
        <w:t>.</w:t>
      </w:r>
    </w:p>
    <w:p w:rsidR="00FD1119" w:rsidRDefault="00FD1119" w:rsidP="00FD1119">
      <w:pPr>
        <w:spacing w:after="0"/>
        <w:jc w:val="both"/>
      </w:pPr>
    </w:p>
    <w:p w:rsidR="00FD1119" w:rsidRDefault="005E0E47" w:rsidP="00FD1119">
      <w:pPr>
        <w:spacing w:after="0"/>
        <w:jc w:val="both"/>
      </w:pPr>
      <w:r>
        <w:t>Fort de sa représentativité (100% aux élections professionnelles), le SNEP FSU avec la profession, a mis en place un plan d’actions dans les mois à venir, comprenant une mobilisation spécifique en Avril, pour obtenir un véritable plan de développement de l’EPS.</w:t>
      </w: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  <w:rPr>
          <w:b/>
        </w:rPr>
      </w:pPr>
      <w:r w:rsidRPr="005E0E47">
        <w:rPr>
          <w:b/>
        </w:rPr>
        <w:t>Contact</w:t>
      </w:r>
      <w:r w:rsidR="00417E56">
        <w:rPr>
          <w:b/>
        </w:rPr>
        <w:t>s</w:t>
      </w:r>
      <w:r w:rsidRPr="005E0E47">
        <w:rPr>
          <w:b/>
        </w:rPr>
        <w:t> :</w:t>
      </w:r>
    </w:p>
    <w:p w:rsidR="005E0E47" w:rsidRPr="00417E56" w:rsidRDefault="00417E56" w:rsidP="00FD1119">
      <w:pPr>
        <w:spacing w:after="0"/>
        <w:jc w:val="both"/>
        <w:rPr>
          <w:i/>
        </w:rPr>
      </w:pPr>
      <w:r w:rsidRPr="00417E56">
        <w:rPr>
          <w:i/>
          <w:highlight w:val="yellow"/>
        </w:rPr>
        <w:t>Un ou deux collègues de l’équipe EPS</w:t>
      </w:r>
    </w:p>
    <w:p w:rsidR="005E0E47" w:rsidRDefault="005E0E47" w:rsidP="00FD1119">
      <w:pPr>
        <w:spacing w:after="0"/>
        <w:jc w:val="both"/>
      </w:pPr>
    </w:p>
    <w:p w:rsidR="00144C5C" w:rsidRDefault="00144C5C">
      <w:pPr>
        <w:spacing w:after="0"/>
        <w:jc w:val="both"/>
      </w:pPr>
    </w:p>
    <w:sectPr w:rsidR="00144C5C" w:rsidSect="007402FB">
      <w:headerReference w:type="default" r:id="rId7"/>
      <w:pgSz w:w="11906" w:h="16838"/>
      <w:pgMar w:top="1134" w:right="1304" w:bottom="680" w:left="130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6A" w:rsidRDefault="00E90A6A" w:rsidP="007402FB">
      <w:pPr>
        <w:spacing w:after="0" w:line="240" w:lineRule="auto"/>
      </w:pPr>
      <w:r>
        <w:separator/>
      </w:r>
    </w:p>
  </w:endnote>
  <w:endnote w:type="continuationSeparator" w:id="0">
    <w:p w:rsidR="00E90A6A" w:rsidRDefault="00E90A6A" w:rsidP="0074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6A" w:rsidRDefault="00E90A6A" w:rsidP="007402FB">
      <w:pPr>
        <w:spacing w:after="0" w:line="240" w:lineRule="auto"/>
      </w:pPr>
      <w:r>
        <w:separator/>
      </w:r>
    </w:p>
  </w:footnote>
  <w:footnote w:type="continuationSeparator" w:id="0">
    <w:p w:rsidR="00E90A6A" w:rsidRDefault="00E90A6A" w:rsidP="0074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FB" w:rsidRDefault="007402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-944880</wp:posOffset>
          </wp:positionH>
          <wp:positionV relativeFrom="paragraph">
            <wp:posOffset>0</wp:posOffset>
          </wp:positionV>
          <wp:extent cx="7761605" cy="13569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076"/>
    <w:multiLevelType w:val="hybridMultilevel"/>
    <w:tmpl w:val="DC14AEF6"/>
    <w:lvl w:ilvl="0" w:tplc="9C54AF2C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1EE9"/>
    <w:rsid w:val="00144C5C"/>
    <w:rsid w:val="00152321"/>
    <w:rsid w:val="001B1371"/>
    <w:rsid w:val="00272D54"/>
    <w:rsid w:val="00417E56"/>
    <w:rsid w:val="00562C87"/>
    <w:rsid w:val="005E0E47"/>
    <w:rsid w:val="00671EE9"/>
    <w:rsid w:val="007402FB"/>
    <w:rsid w:val="00BE098E"/>
    <w:rsid w:val="00DA7176"/>
    <w:rsid w:val="00E90A6A"/>
    <w:rsid w:val="00F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EE9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71EE9"/>
    <w:pPr>
      <w:spacing w:after="120"/>
    </w:pPr>
  </w:style>
  <w:style w:type="paragraph" w:styleId="Liste">
    <w:name w:val="List"/>
    <w:basedOn w:val="Corpsdetexte"/>
    <w:rsid w:val="00671EE9"/>
    <w:rPr>
      <w:rFonts w:cs="Mangal"/>
    </w:rPr>
  </w:style>
  <w:style w:type="paragraph" w:styleId="Lgende">
    <w:name w:val="caption"/>
    <w:basedOn w:val="Normal"/>
    <w:rsid w:val="00671E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1EE9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2F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2FB"/>
    <w:rPr>
      <w:rFonts w:ascii="Calibri" w:eastAsia="SimSun" w:hAnsi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FB"/>
    <w:rPr>
      <w:rFonts w:ascii="Segoe UI" w:eastAsia="SimSun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FD1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alainb</dc:creator>
  <cp:lastModifiedBy>Administrateur</cp:lastModifiedBy>
  <cp:revision>2</cp:revision>
  <cp:lastPrinted>2018-02-09T06:34:00Z</cp:lastPrinted>
  <dcterms:created xsi:type="dcterms:W3CDTF">2018-03-09T10:41:00Z</dcterms:created>
  <dcterms:modified xsi:type="dcterms:W3CDTF">2018-03-09T10:41:00Z</dcterms:modified>
</cp:coreProperties>
</file>