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91" w:rsidRDefault="00F72F91" w:rsidP="00F44FAD">
      <w:pPr>
        <w:ind w:firstLine="708"/>
        <w:jc w:val="both"/>
        <w:rPr>
          <w:rFonts w:cstheme="minorHAnsi"/>
        </w:rPr>
      </w:pPr>
      <w:r>
        <w:rPr>
          <w:rFonts w:cstheme="minorHAnsi"/>
          <w:noProof/>
          <w:lang w:eastAsia="fr-FR"/>
        </w:rPr>
        <w:drawing>
          <wp:anchor distT="0" distB="0" distL="114300" distR="114300" simplePos="0" relativeHeight="251658240" behindDoc="1" locked="0" layoutInCell="1" allowOverlap="1">
            <wp:simplePos x="0" y="0"/>
            <wp:positionH relativeFrom="column">
              <wp:posOffset>-283845</wp:posOffset>
            </wp:positionH>
            <wp:positionV relativeFrom="paragraph">
              <wp:posOffset>-364490</wp:posOffset>
            </wp:positionV>
            <wp:extent cx="1832610" cy="661670"/>
            <wp:effectExtent l="0" t="0" r="0" b="5080"/>
            <wp:wrapTight wrapText="bothSides">
              <wp:wrapPolygon edited="0">
                <wp:start x="0" y="0"/>
                <wp:lineTo x="0" y="21144"/>
                <wp:lineTo x="21331" y="21144"/>
                <wp:lineTo x="2133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2610"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F91" w:rsidRDefault="00F72F91" w:rsidP="00F44FAD">
      <w:pPr>
        <w:ind w:firstLine="708"/>
        <w:jc w:val="both"/>
        <w:rPr>
          <w:rFonts w:cstheme="minorHAnsi"/>
        </w:rPr>
      </w:pPr>
    </w:p>
    <w:p w:rsidR="00F72F91" w:rsidRPr="00F72F91" w:rsidRDefault="00F72F91" w:rsidP="00F72F91">
      <w:pPr>
        <w:ind w:firstLine="708"/>
        <w:jc w:val="center"/>
        <w:rPr>
          <w:rFonts w:cstheme="minorHAnsi"/>
          <w:b/>
          <w:sz w:val="28"/>
          <w:szCs w:val="28"/>
        </w:rPr>
      </w:pPr>
      <w:r w:rsidRPr="00F72F91">
        <w:rPr>
          <w:rFonts w:cstheme="minorHAnsi"/>
          <w:b/>
          <w:sz w:val="28"/>
          <w:szCs w:val="28"/>
        </w:rPr>
        <w:t>Déclaration liminaire du SNEP FSU au Conseil Départemental de l’UNSS du 29 Avril 2018.</w:t>
      </w:r>
    </w:p>
    <w:p w:rsidR="00F72F91" w:rsidRDefault="00F72F91" w:rsidP="00F72F91">
      <w:pPr>
        <w:jc w:val="both"/>
        <w:rPr>
          <w:rFonts w:cstheme="minorHAnsi"/>
        </w:rPr>
      </w:pPr>
    </w:p>
    <w:p w:rsidR="00780654" w:rsidRPr="00F44FAD" w:rsidRDefault="00780654" w:rsidP="00F44FAD">
      <w:pPr>
        <w:ind w:firstLine="708"/>
        <w:jc w:val="both"/>
        <w:rPr>
          <w:rFonts w:cstheme="minorHAnsi"/>
        </w:rPr>
      </w:pPr>
      <w:r w:rsidRPr="00F44FAD">
        <w:rPr>
          <w:rFonts w:cstheme="minorHAnsi"/>
        </w:rPr>
        <w:t>Nous tenons ce C</w:t>
      </w:r>
      <w:r w:rsidRPr="00F44FAD">
        <w:rPr>
          <w:rFonts w:cstheme="minorHAnsi"/>
        </w:rPr>
        <w:t>D UNSS</w:t>
      </w:r>
      <w:r w:rsidRPr="00F44FAD">
        <w:rPr>
          <w:rFonts w:cstheme="minorHAnsi"/>
        </w:rPr>
        <w:t xml:space="preserve"> dans un contexte d’inquiétude générale pour l</w:t>
      </w:r>
      <w:r w:rsidRPr="00F44FAD">
        <w:rPr>
          <w:rFonts w:cstheme="minorHAnsi"/>
        </w:rPr>
        <w:t xml:space="preserve">’avenir, rendu visible par les </w:t>
      </w:r>
      <w:r w:rsidRPr="00F44FAD">
        <w:rPr>
          <w:rFonts w:cstheme="minorHAnsi"/>
        </w:rPr>
        <w:t>mobilisations de ces dernières semaines. Retraité</w:t>
      </w:r>
      <w:r w:rsidRPr="00F44FAD">
        <w:rPr>
          <w:rFonts w:cstheme="minorHAnsi"/>
        </w:rPr>
        <w:t>-e-</w:t>
      </w:r>
      <w:r w:rsidRPr="00F44FAD">
        <w:rPr>
          <w:rFonts w:cstheme="minorHAnsi"/>
        </w:rPr>
        <w:t>s, fonctionnaires, étudiant</w:t>
      </w:r>
      <w:r w:rsidRPr="00F44FAD">
        <w:rPr>
          <w:rFonts w:cstheme="minorHAnsi"/>
        </w:rPr>
        <w:t xml:space="preserve">-e-s, cheminots, personnels  </w:t>
      </w:r>
      <w:r w:rsidRPr="00F44FAD">
        <w:rPr>
          <w:rFonts w:cstheme="minorHAnsi"/>
        </w:rPr>
        <w:t>des EHPAD, habitants de Mayotte, etc. alertent les pouvoirs publics s</w:t>
      </w:r>
      <w:r w:rsidRPr="00F44FAD">
        <w:rPr>
          <w:rFonts w:cstheme="minorHAnsi"/>
        </w:rPr>
        <w:t xml:space="preserve">ur leurs conditions de vie, de </w:t>
      </w:r>
      <w:r w:rsidRPr="00F44FAD">
        <w:rPr>
          <w:rFonts w:cstheme="minorHAnsi"/>
        </w:rPr>
        <w:t>travail et d’études. Les agents du service public d’éducation sont  im</w:t>
      </w:r>
      <w:r w:rsidRPr="00F44FAD">
        <w:rPr>
          <w:rFonts w:cstheme="minorHAnsi"/>
        </w:rPr>
        <w:t xml:space="preserve">pliqués dans ces mobilisations </w:t>
      </w:r>
      <w:r w:rsidRPr="00F44FAD">
        <w:rPr>
          <w:rFonts w:cstheme="minorHAnsi"/>
        </w:rPr>
        <w:t>qui sont la conséquence du manque d’écoute et de prise en compte de</w:t>
      </w:r>
      <w:r w:rsidRPr="00F44FAD">
        <w:rPr>
          <w:rFonts w:cstheme="minorHAnsi"/>
        </w:rPr>
        <w:t xml:space="preserve">s difficultés de l’exercice du </w:t>
      </w:r>
      <w:r w:rsidRPr="00F44FAD">
        <w:rPr>
          <w:rFonts w:cstheme="minorHAnsi"/>
        </w:rPr>
        <w:t>métier mais également de la divergence de définition de l’ambition do</w:t>
      </w:r>
      <w:r w:rsidRPr="00F44FAD">
        <w:rPr>
          <w:rFonts w:cstheme="minorHAnsi"/>
        </w:rPr>
        <w:t xml:space="preserve">nnée aux missions qui sont les </w:t>
      </w:r>
      <w:r w:rsidRPr="00F44FAD">
        <w:rPr>
          <w:rFonts w:cstheme="minorHAnsi"/>
        </w:rPr>
        <w:t xml:space="preserve">leurs. </w:t>
      </w:r>
    </w:p>
    <w:p w:rsidR="00780654" w:rsidRPr="00F44FAD" w:rsidRDefault="00780654" w:rsidP="00F44FAD">
      <w:pPr>
        <w:jc w:val="both"/>
        <w:rPr>
          <w:rFonts w:cstheme="minorHAnsi"/>
        </w:rPr>
      </w:pPr>
      <w:r w:rsidRPr="00F44FAD">
        <w:rPr>
          <w:rFonts w:cstheme="minorHAnsi"/>
        </w:rPr>
        <w:t xml:space="preserve"> </w:t>
      </w:r>
      <w:r w:rsidRPr="00F44FAD">
        <w:rPr>
          <w:rFonts w:cstheme="minorHAnsi"/>
        </w:rPr>
        <w:tab/>
      </w:r>
      <w:r w:rsidRPr="00F44FAD">
        <w:rPr>
          <w:rFonts w:cstheme="minorHAnsi"/>
        </w:rPr>
        <w:t>Les enseignants que nous sommes ont de hautes exigences pour la for</w:t>
      </w:r>
      <w:r w:rsidRPr="00F44FAD">
        <w:rPr>
          <w:rFonts w:cstheme="minorHAnsi"/>
        </w:rPr>
        <w:t xml:space="preserve">mation de tous les élèves, que </w:t>
      </w:r>
      <w:r w:rsidRPr="00F44FAD">
        <w:rPr>
          <w:rFonts w:cstheme="minorHAnsi"/>
        </w:rPr>
        <w:t>ce soit dans le domaine des enseignements obligatoires comme</w:t>
      </w:r>
      <w:r w:rsidRPr="00F44FAD">
        <w:rPr>
          <w:rFonts w:cstheme="minorHAnsi"/>
        </w:rPr>
        <w:t xml:space="preserve"> pour celui de l’optionnel, du facultatif ou du volontariat.  </w:t>
      </w:r>
      <w:r w:rsidRPr="00F44FAD">
        <w:rPr>
          <w:rFonts w:cstheme="minorHAnsi"/>
        </w:rPr>
        <w:t xml:space="preserve">Puisque le sport scolaire est le prolongement de l’EPS, alors, quand </w:t>
      </w:r>
      <w:r w:rsidRPr="00F44FAD">
        <w:rPr>
          <w:rFonts w:cstheme="minorHAnsi"/>
        </w:rPr>
        <w:t xml:space="preserve">l’enseignement de l’EPS est en </w:t>
      </w:r>
      <w:r w:rsidRPr="00F44FAD">
        <w:rPr>
          <w:rFonts w:cstheme="minorHAnsi"/>
        </w:rPr>
        <w:t xml:space="preserve">danger, le sport scolaire est en danger. </w:t>
      </w:r>
    </w:p>
    <w:p w:rsidR="00780654" w:rsidRPr="00F44FAD" w:rsidRDefault="00780654" w:rsidP="00DF4F6F">
      <w:pPr>
        <w:jc w:val="both"/>
        <w:rPr>
          <w:rFonts w:cstheme="minorHAnsi"/>
        </w:rPr>
      </w:pPr>
      <w:r w:rsidRPr="00F44FAD">
        <w:rPr>
          <w:rFonts w:cstheme="minorHAnsi"/>
        </w:rPr>
        <w:t xml:space="preserve"> </w:t>
      </w:r>
      <w:r w:rsidRPr="00F44FAD">
        <w:rPr>
          <w:rFonts w:cstheme="minorHAnsi"/>
        </w:rPr>
        <w:tab/>
      </w:r>
      <w:r w:rsidRPr="00F44FAD">
        <w:rPr>
          <w:rFonts w:cstheme="minorHAnsi"/>
        </w:rPr>
        <w:t>Après la réforme des collèges qui a purement et simplement fait disparaître les contenus spécifiques de l’EPS dans l’évaluation du DNB, c’est aujourd’hui la réforme de</w:t>
      </w:r>
      <w:r w:rsidRPr="00F44FAD">
        <w:rPr>
          <w:rFonts w:cstheme="minorHAnsi"/>
        </w:rPr>
        <w:t xml:space="preserve">s lycées qui envisage de faire </w:t>
      </w:r>
      <w:r w:rsidRPr="00F44FAD">
        <w:rPr>
          <w:rFonts w:cstheme="minorHAnsi"/>
        </w:rPr>
        <w:t>disparaître l’enseignement de complément et d’exploration de l’E</w:t>
      </w:r>
      <w:r w:rsidRPr="00F44FAD">
        <w:rPr>
          <w:rFonts w:cstheme="minorHAnsi"/>
        </w:rPr>
        <w:t xml:space="preserve">PS, qui n’affirme rien sur les </w:t>
      </w:r>
      <w:r w:rsidRPr="00F44FAD">
        <w:rPr>
          <w:rFonts w:cstheme="minorHAnsi"/>
        </w:rPr>
        <w:t>options facultatives EPS, sur l’option « sportifs de haut niveau</w:t>
      </w:r>
      <w:r w:rsidRPr="00F44FAD">
        <w:rPr>
          <w:rFonts w:cstheme="minorHAnsi"/>
        </w:rPr>
        <w:t xml:space="preserve"> » (podiums UNSS et JO validés </w:t>
      </w:r>
      <w:r w:rsidRPr="00F44FAD">
        <w:rPr>
          <w:rFonts w:cstheme="minorHAnsi"/>
        </w:rPr>
        <w:t>national) et exclue un enseignement d’approfondissement via un ense</w:t>
      </w:r>
      <w:r w:rsidRPr="00F44FAD">
        <w:rPr>
          <w:rFonts w:cstheme="minorHAnsi"/>
        </w:rPr>
        <w:t xml:space="preserve">ignement de spécialité en EPS. </w:t>
      </w:r>
      <w:r w:rsidRPr="00F44FAD">
        <w:rPr>
          <w:rFonts w:cstheme="minorHAnsi"/>
        </w:rPr>
        <w:t>La campagne de dissuasion envers les lycéens et lycéennes pour opter po</w:t>
      </w:r>
      <w:r w:rsidRPr="00F44FAD">
        <w:rPr>
          <w:rFonts w:cstheme="minorHAnsi"/>
        </w:rPr>
        <w:t xml:space="preserve">ur la filière STAPS, la baisse </w:t>
      </w:r>
      <w:r w:rsidRPr="00F44FAD">
        <w:rPr>
          <w:rFonts w:cstheme="minorHAnsi"/>
        </w:rPr>
        <w:t>du nombre de postes au CAPEPS, la « ponction » d’une soixantaine</w:t>
      </w:r>
      <w:r w:rsidRPr="00F44FAD">
        <w:rPr>
          <w:rFonts w:cstheme="minorHAnsi"/>
        </w:rPr>
        <w:t xml:space="preserve"> d’enseignants d’EPS du second </w:t>
      </w:r>
      <w:r w:rsidRPr="00F44FAD">
        <w:rPr>
          <w:rFonts w:cstheme="minorHAnsi"/>
        </w:rPr>
        <w:t>degré pour permettre le fonctionnement des STAPS et les suppress</w:t>
      </w:r>
      <w:r w:rsidRPr="00F44FAD">
        <w:rPr>
          <w:rFonts w:cstheme="minorHAnsi"/>
        </w:rPr>
        <w:t xml:space="preserve">ions de postes EPS, qui sont </w:t>
      </w:r>
      <w:r w:rsidRPr="00F44FAD">
        <w:rPr>
          <w:rFonts w:cstheme="minorHAnsi"/>
        </w:rPr>
        <w:t>autant de suppressions d’animateu</w:t>
      </w:r>
      <w:r w:rsidR="00DF4F6F">
        <w:rPr>
          <w:rFonts w:cstheme="minorHAnsi"/>
        </w:rPr>
        <w:t xml:space="preserve">rs d’AS, viennent en rajouter. </w:t>
      </w:r>
      <w:r w:rsidRPr="00F44FAD">
        <w:rPr>
          <w:rFonts w:cstheme="minorHAnsi"/>
        </w:rPr>
        <w:t xml:space="preserve">Que de mauvais signaux sont ainsi donnés par le Ministère de l’EN et </w:t>
      </w:r>
      <w:r w:rsidRPr="00F44FAD">
        <w:rPr>
          <w:rFonts w:cstheme="minorHAnsi"/>
        </w:rPr>
        <w:t xml:space="preserve">le Ministère de l’enseignement </w:t>
      </w:r>
      <w:r w:rsidRPr="00F44FAD">
        <w:rPr>
          <w:rFonts w:cstheme="minorHAnsi"/>
        </w:rPr>
        <w:t>supérieur sur l’EPS et le sport scolaire pourtant reconnues c</w:t>
      </w:r>
      <w:r w:rsidRPr="00F44FAD">
        <w:rPr>
          <w:rFonts w:cstheme="minorHAnsi"/>
        </w:rPr>
        <w:t xml:space="preserve">omme voies de réussite dans la </w:t>
      </w:r>
      <w:r w:rsidRPr="00F44FAD">
        <w:rPr>
          <w:rFonts w:cstheme="minorHAnsi"/>
        </w:rPr>
        <w:t>formation de la jeunesse et des cito</w:t>
      </w:r>
      <w:r w:rsidRPr="00F44FAD">
        <w:rPr>
          <w:rFonts w:cstheme="minorHAnsi"/>
        </w:rPr>
        <w:t>yens et citoyennes de demain !</w:t>
      </w:r>
    </w:p>
    <w:p w:rsidR="00F44FAD" w:rsidRPr="00DF4F6F" w:rsidRDefault="00780654" w:rsidP="00F44FAD">
      <w:pPr>
        <w:jc w:val="both"/>
        <w:rPr>
          <w:rFonts w:cstheme="minorHAnsi"/>
          <w:i/>
        </w:rPr>
      </w:pPr>
      <w:r w:rsidRPr="00F44FAD">
        <w:rPr>
          <w:rFonts w:cstheme="minorHAnsi"/>
        </w:rPr>
        <w:tab/>
      </w:r>
      <w:r w:rsidR="002B7B58" w:rsidRPr="00DF4F6F">
        <w:rPr>
          <w:rFonts w:cstheme="minorHAnsi"/>
          <w:i/>
        </w:rPr>
        <w:t xml:space="preserve">Avant de passer à l’étude du budget 2018 pour le département, le SNEP FSU souhaite rappeler quelques éléments d’analyse </w:t>
      </w:r>
      <w:r w:rsidR="00DF4F6F" w:rsidRPr="00DF4F6F">
        <w:rPr>
          <w:rFonts w:cstheme="minorHAnsi"/>
          <w:i/>
        </w:rPr>
        <w:t>relatifs au</w:t>
      </w:r>
      <w:r w:rsidR="002B7B58" w:rsidRPr="00DF4F6F">
        <w:rPr>
          <w:rFonts w:cstheme="minorHAnsi"/>
          <w:i/>
        </w:rPr>
        <w:t xml:space="preserve"> budget national</w:t>
      </w:r>
      <w:r w:rsidR="00DF4F6F" w:rsidRPr="00DF4F6F">
        <w:rPr>
          <w:rFonts w:cstheme="minorHAnsi"/>
          <w:i/>
        </w:rPr>
        <w:t xml:space="preserve"> présenté au CA de l’UNSS du 13 Avril dernier</w:t>
      </w:r>
      <w:r w:rsidR="002B7B58" w:rsidRPr="00DF4F6F">
        <w:rPr>
          <w:rFonts w:cstheme="minorHAnsi"/>
          <w:i/>
        </w:rPr>
        <w:t xml:space="preserve">, </w:t>
      </w:r>
      <w:r w:rsidR="00DF4F6F" w:rsidRPr="00DF4F6F">
        <w:rPr>
          <w:rFonts w:cstheme="minorHAnsi"/>
          <w:i/>
        </w:rPr>
        <w:t>le budget</w:t>
      </w:r>
      <w:r w:rsidR="002B7B58" w:rsidRPr="00DF4F6F">
        <w:rPr>
          <w:rFonts w:cstheme="minorHAnsi"/>
          <w:i/>
        </w:rPr>
        <w:t xml:space="preserve"> du département dépendant directement des choix du ministère.</w:t>
      </w:r>
      <w:r w:rsidR="00F44FAD" w:rsidRPr="00DF4F6F">
        <w:rPr>
          <w:rFonts w:cstheme="minorHAnsi"/>
          <w:i/>
        </w:rPr>
        <w:t xml:space="preserve"> </w:t>
      </w:r>
      <w:r w:rsidR="002B7B58" w:rsidRPr="002B7B58">
        <w:rPr>
          <w:rFonts w:eastAsia="Times New Roman" w:cstheme="minorHAnsi"/>
          <w:i/>
          <w:lang w:eastAsia="fr-FR"/>
        </w:rPr>
        <w:t>L’aide supplémentaire du Ministère de l’EN (125 000€) ne suffira pas à combler la baisse des subventions du ministère des sports et celles des collectivités territoriales elles-mêmes confrontées à une réduction des dotations de l’Etat. Afin d</w:t>
      </w:r>
      <w:r w:rsidR="002B7B58" w:rsidRPr="00DF4F6F">
        <w:rPr>
          <w:rFonts w:eastAsia="Times New Roman" w:cstheme="minorHAnsi"/>
          <w:i/>
          <w:lang w:eastAsia="fr-FR"/>
        </w:rPr>
        <w:t xml:space="preserve">e pallier cette baisse, l’UNSS </w:t>
      </w:r>
      <w:r w:rsidR="002B7B58" w:rsidRPr="002B7B58">
        <w:rPr>
          <w:rFonts w:eastAsia="Times New Roman" w:cstheme="minorHAnsi"/>
          <w:i/>
          <w:lang w:eastAsia="fr-FR"/>
        </w:rPr>
        <w:t>propose une augmentation de 10% du prix des licences ; accroissement qui contribuera à lui seul aux 3</w:t>
      </w:r>
      <w:r w:rsidR="002B7B58" w:rsidRPr="00DF4F6F">
        <w:rPr>
          <w:rFonts w:eastAsia="Times New Roman" w:cstheme="minorHAnsi"/>
          <w:i/>
          <w:lang w:eastAsia="fr-FR"/>
        </w:rPr>
        <w:t>/4 de l’augmentation budgétaire !</w:t>
      </w:r>
      <w:r w:rsidR="00F44FAD" w:rsidRPr="00DF4F6F">
        <w:rPr>
          <w:rFonts w:eastAsia="Times New Roman" w:cstheme="minorHAnsi"/>
          <w:i/>
          <w:lang w:eastAsia="fr-FR"/>
        </w:rPr>
        <w:t xml:space="preserve"> </w:t>
      </w:r>
      <w:r w:rsidR="002B7B58" w:rsidRPr="002B7B58">
        <w:rPr>
          <w:rFonts w:eastAsia="Times New Roman" w:cstheme="minorHAnsi"/>
          <w:i/>
          <w:lang w:eastAsia="fr-FR"/>
        </w:rPr>
        <w:t>Seuls, le SNEP-FSU et les représentants des AS se sont opp</w:t>
      </w:r>
      <w:r w:rsidR="002B7B58" w:rsidRPr="00DF4F6F">
        <w:rPr>
          <w:rFonts w:eastAsia="Times New Roman" w:cstheme="minorHAnsi"/>
          <w:i/>
          <w:lang w:eastAsia="fr-FR"/>
        </w:rPr>
        <w:t>osés à une telle augmentation !</w:t>
      </w:r>
      <w:r w:rsidR="00F44FAD" w:rsidRPr="00DF4F6F">
        <w:rPr>
          <w:rFonts w:cstheme="minorHAnsi"/>
          <w:i/>
        </w:rPr>
        <w:t xml:space="preserve"> </w:t>
      </w:r>
      <w:r w:rsidR="002B7B58" w:rsidRPr="00DF4F6F">
        <w:rPr>
          <w:rFonts w:cstheme="minorHAnsi"/>
          <w:i/>
        </w:rPr>
        <w:t>La ligne « communication »  connait une hausse de 58.000 €</w:t>
      </w:r>
      <w:r w:rsidR="00F44FAD" w:rsidRPr="00DF4F6F">
        <w:rPr>
          <w:rFonts w:cstheme="minorHAnsi"/>
          <w:i/>
        </w:rPr>
        <w:t>. L’augmentation du</w:t>
      </w:r>
      <w:r w:rsidR="002B7B58" w:rsidRPr="00DF4F6F">
        <w:rPr>
          <w:rFonts w:cstheme="minorHAnsi"/>
          <w:i/>
        </w:rPr>
        <w:t xml:space="preserve"> chapitre animation et compétition, sert à </w:t>
      </w:r>
      <w:r w:rsidR="00F44FAD" w:rsidRPr="00DF4F6F">
        <w:rPr>
          <w:rFonts w:cstheme="minorHAnsi"/>
          <w:i/>
        </w:rPr>
        <w:t>élever</w:t>
      </w:r>
      <w:r w:rsidR="00DF4F6F">
        <w:rPr>
          <w:rFonts w:cstheme="minorHAnsi"/>
          <w:i/>
        </w:rPr>
        <w:t xml:space="preserve"> de 10000€</w:t>
      </w:r>
      <w:r w:rsidR="002B7B58" w:rsidRPr="00DF4F6F">
        <w:rPr>
          <w:rFonts w:cstheme="minorHAnsi"/>
          <w:i/>
        </w:rPr>
        <w:t xml:space="preserve"> le montant du fond de solidarité (que nous contestons par ailleurs), </w:t>
      </w:r>
      <w:r w:rsidR="00F44FAD" w:rsidRPr="00DF4F6F">
        <w:rPr>
          <w:rFonts w:cstheme="minorHAnsi"/>
          <w:i/>
        </w:rPr>
        <w:t xml:space="preserve">+65000€ sont dévolues aux compétitions internationales (et ne concernent que très peu de jeunes) et les manifestations promotionnelles sont en augmentation de 90000€. Le SNEP FSU tire la </w:t>
      </w:r>
      <w:r w:rsidR="00F44FAD" w:rsidRPr="00DF4F6F">
        <w:rPr>
          <w:rFonts w:cstheme="minorHAnsi"/>
          <w:i/>
        </w:rPr>
        <w:lastRenderedPageBreak/>
        <w:t>sonnette d’alarme : L’UNSS ne doit pas servir de prétexte à développer la communication, le</w:t>
      </w:r>
      <w:r w:rsidR="00DF4F6F">
        <w:rPr>
          <w:rFonts w:cstheme="minorHAnsi"/>
          <w:i/>
        </w:rPr>
        <w:t xml:space="preserve"> </w:t>
      </w:r>
      <w:r w:rsidR="00F44FAD" w:rsidRPr="00DF4F6F">
        <w:rPr>
          <w:rFonts w:cstheme="minorHAnsi"/>
          <w:i/>
        </w:rPr>
        <w:t>sport « élite »</w:t>
      </w:r>
      <w:r w:rsidR="00DF4F6F">
        <w:rPr>
          <w:rFonts w:cstheme="minorHAnsi"/>
          <w:i/>
        </w:rPr>
        <w:t xml:space="preserve"> prioritairement</w:t>
      </w:r>
      <w:r w:rsidR="00F44FAD" w:rsidRPr="00DF4F6F">
        <w:rPr>
          <w:rFonts w:cstheme="minorHAnsi"/>
          <w:i/>
        </w:rPr>
        <w:t xml:space="preserve"> et une seule formation de futurs bénévoles dans le cadre de Paris 2024. En revanche, cet événement doit être l’occasion de développer le sport de masse, pour toutes et tous, avec une participation du plus grand nombre à de véritables jeux olympiques scolaires.</w:t>
      </w:r>
    </w:p>
    <w:p w:rsidR="00F44FAD" w:rsidRPr="00DF4F6F" w:rsidRDefault="002B7B58" w:rsidP="00645918">
      <w:pPr>
        <w:ind w:firstLine="708"/>
        <w:jc w:val="both"/>
        <w:rPr>
          <w:rFonts w:eastAsia="Times New Roman" w:cstheme="minorHAnsi"/>
          <w:i/>
          <w:lang w:eastAsia="fr-FR"/>
        </w:rPr>
      </w:pPr>
      <w:r w:rsidRPr="002B7B58">
        <w:rPr>
          <w:rFonts w:eastAsia="Times New Roman" w:cstheme="minorHAnsi"/>
          <w:i/>
          <w:lang w:eastAsia="fr-FR"/>
        </w:rPr>
        <w:t>Nous ne croyons plus aux discours volontaristes du ministre de l’EN sur le développement de l’activité sportive pour tou</w:t>
      </w:r>
      <w:r w:rsidR="00DF4F6F">
        <w:rPr>
          <w:rFonts w:eastAsia="Times New Roman" w:cstheme="minorHAnsi"/>
          <w:i/>
          <w:lang w:eastAsia="fr-FR"/>
        </w:rPr>
        <w:t>te</w:t>
      </w:r>
      <w:r w:rsidRPr="002B7B58">
        <w:rPr>
          <w:rFonts w:eastAsia="Times New Roman" w:cstheme="minorHAnsi"/>
          <w:i/>
          <w:lang w:eastAsia="fr-FR"/>
        </w:rPr>
        <w:t>s</w:t>
      </w:r>
      <w:r w:rsidR="00DF4F6F">
        <w:rPr>
          <w:rFonts w:eastAsia="Times New Roman" w:cstheme="minorHAnsi"/>
          <w:i/>
          <w:lang w:eastAsia="fr-FR"/>
        </w:rPr>
        <w:t xml:space="preserve"> et tous</w:t>
      </w:r>
      <w:r w:rsidRPr="002B7B58">
        <w:rPr>
          <w:rFonts w:eastAsia="Times New Roman" w:cstheme="minorHAnsi"/>
          <w:i/>
          <w:lang w:eastAsia="fr-FR"/>
        </w:rPr>
        <w:t>, sur les voies de réussite que représentent l’EPS et le sport scolaire pour les jeunes</w:t>
      </w:r>
      <w:r w:rsidR="00DF4F6F">
        <w:rPr>
          <w:rFonts w:eastAsia="Times New Roman" w:cstheme="minorHAnsi"/>
          <w:i/>
          <w:lang w:eastAsia="fr-FR"/>
        </w:rPr>
        <w:t xml:space="preserve"> à défaut d’</w:t>
      </w:r>
      <w:r w:rsidRPr="002B7B58">
        <w:rPr>
          <w:rFonts w:eastAsia="Times New Roman" w:cstheme="minorHAnsi"/>
          <w:i/>
          <w:lang w:eastAsia="fr-FR"/>
        </w:rPr>
        <w:t>actes et de</w:t>
      </w:r>
      <w:r w:rsidR="00DF4F6F">
        <w:rPr>
          <w:rFonts w:eastAsia="Times New Roman" w:cstheme="minorHAnsi"/>
          <w:i/>
          <w:lang w:eastAsia="fr-FR"/>
        </w:rPr>
        <w:t xml:space="preserve"> décisions concrètes : nous les attendons encore et toujours… </w:t>
      </w:r>
    </w:p>
    <w:p w:rsidR="00F44FAD" w:rsidRPr="00DF4F6F" w:rsidRDefault="00F44FAD" w:rsidP="00F44FAD">
      <w:pPr>
        <w:ind w:firstLine="708"/>
        <w:jc w:val="both"/>
        <w:rPr>
          <w:rFonts w:eastAsia="Times New Roman" w:cstheme="minorHAnsi"/>
          <w:i/>
          <w:lang w:eastAsia="fr-FR"/>
        </w:rPr>
      </w:pPr>
      <w:r w:rsidRPr="00DF4F6F">
        <w:rPr>
          <w:rFonts w:eastAsia="Times New Roman" w:cstheme="minorHAnsi"/>
          <w:i/>
          <w:lang w:eastAsia="fr-FR"/>
        </w:rPr>
        <w:t xml:space="preserve">Concernant notre département, </w:t>
      </w:r>
      <w:r w:rsidR="0051012E" w:rsidRPr="00DF4F6F">
        <w:rPr>
          <w:rFonts w:eastAsia="Times New Roman" w:cstheme="minorHAnsi"/>
          <w:i/>
          <w:lang w:eastAsia="fr-FR"/>
        </w:rPr>
        <w:t xml:space="preserve">le SNEP </w:t>
      </w:r>
      <w:r w:rsidR="00DF4F6F">
        <w:rPr>
          <w:rFonts w:eastAsia="Times New Roman" w:cstheme="minorHAnsi"/>
          <w:i/>
          <w:lang w:eastAsia="fr-FR"/>
        </w:rPr>
        <w:t xml:space="preserve">FSU </w:t>
      </w:r>
      <w:r w:rsidR="0051012E" w:rsidRPr="00DF4F6F">
        <w:rPr>
          <w:rFonts w:eastAsia="Times New Roman" w:cstheme="minorHAnsi"/>
          <w:i/>
          <w:lang w:eastAsia="fr-FR"/>
        </w:rPr>
        <w:t>remercie Madame Breton pour la prise en compte de nos demandes dans la présentation du budget. Si le bilan 2017 est quasiment à l’équilibre et s’éloigne</w:t>
      </w:r>
      <w:r w:rsidRPr="00DF4F6F">
        <w:rPr>
          <w:rFonts w:eastAsia="Times New Roman" w:cstheme="minorHAnsi"/>
          <w:i/>
          <w:lang w:eastAsia="fr-FR"/>
        </w:rPr>
        <w:t xml:space="preserve"> </w:t>
      </w:r>
      <w:r w:rsidR="0051012E" w:rsidRPr="00DF4F6F">
        <w:rPr>
          <w:rFonts w:eastAsia="Times New Roman" w:cstheme="minorHAnsi"/>
          <w:i/>
          <w:lang w:eastAsia="fr-FR"/>
        </w:rPr>
        <w:t>du déficit alarmant de 2016, le SNEP FSU souhaite rappeler que les crédits proviennent à 43% des AS, donc des familles</w:t>
      </w:r>
      <w:r w:rsidR="00F72F91" w:rsidRPr="00DF4F6F">
        <w:rPr>
          <w:rFonts w:eastAsia="Times New Roman" w:cstheme="minorHAnsi"/>
          <w:i/>
          <w:lang w:eastAsia="fr-FR"/>
        </w:rPr>
        <w:t xml:space="preserve"> et quasiment 45% si l’on ajoute la mutualisation</w:t>
      </w:r>
      <w:r w:rsidR="00DF4F6F">
        <w:rPr>
          <w:rFonts w:eastAsia="Times New Roman" w:cstheme="minorHAnsi"/>
          <w:i/>
          <w:lang w:eastAsia="fr-FR"/>
        </w:rPr>
        <w:t xml:space="preserve"> pour les transports</w:t>
      </w:r>
      <w:r w:rsidR="0051012E" w:rsidRPr="00DF4F6F">
        <w:rPr>
          <w:rFonts w:eastAsia="Times New Roman" w:cstheme="minorHAnsi"/>
          <w:i/>
          <w:lang w:eastAsia="fr-FR"/>
        </w:rPr>
        <w:t xml:space="preserve">. </w:t>
      </w:r>
      <w:r w:rsidR="0089770F">
        <w:rPr>
          <w:rFonts w:eastAsia="Times New Roman" w:cstheme="minorHAnsi"/>
          <w:i/>
          <w:lang w:eastAsia="fr-FR"/>
        </w:rPr>
        <w:t>Le sport scolaire est un Service Public :</w:t>
      </w:r>
      <w:r w:rsidR="0051012E" w:rsidRPr="00DF4F6F">
        <w:rPr>
          <w:rFonts w:eastAsia="Times New Roman" w:cstheme="minorHAnsi"/>
          <w:i/>
          <w:lang w:eastAsia="fr-FR"/>
        </w:rPr>
        <w:t xml:space="preserve"> pour le SNEP FSU, c’est bien à l’état de prévoir un budget à la hauteur de l’activité déployée.</w:t>
      </w:r>
      <w:r w:rsidR="0089770F">
        <w:rPr>
          <w:rFonts w:eastAsia="Times New Roman" w:cstheme="minorHAnsi"/>
          <w:i/>
          <w:lang w:eastAsia="fr-FR"/>
        </w:rPr>
        <w:t xml:space="preserve"> </w:t>
      </w:r>
    </w:p>
    <w:p w:rsidR="0051012E" w:rsidRPr="00DF4F6F" w:rsidRDefault="0051012E" w:rsidP="00F44FAD">
      <w:pPr>
        <w:ind w:firstLine="708"/>
        <w:jc w:val="both"/>
        <w:rPr>
          <w:rFonts w:eastAsia="Times New Roman" w:cstheme="minorHAnsi"/>
          <w:i/>
          <w:lang w:eastAsia="fr-FR"/>
        </w:rPr>
      </w:pPr>
      <w:r w:rsidRPr="00DF4F6F">
        <w:rPr>
          <w:rFonts w:eastAsia="Times New Roman" w:cstheme="minorHAnsi"/>
          <w:i/>
          <w:lang w:eastAsia="fr-FR"/>
        </w:rPr>
        <w:t xml:space="preserve">Pour 2018, le budget prévu tient compte des contraintes </w:t>
      </w:r>
      <w:r w:rsidR="00F72F91" w:rsidRPr="00DF4F6F">
        <w:rPr>
          <w:rFonts w:eastAsia="Times New Roman" w:cstheme="minorHAnsi"/>
          <w:i/>
          <w:lang w:eastAsia="fr-FR"/>
        </w:rPr>
        <w:t xml:space="preserve">nationales </w:t>
      </w:r>
      <w:r w:rsidRPr="00DF4F6F">
        <w:rPr>
          <w:rFonts w:eastAsia="Times New Roman" w:cstheme="minorHAnsi"/>
          <w:i/>
          <w:lang w:eastAsia="fr-FR"/>
        </w:rPr>
        <w:t>énoncées plus haut.</w:t>
      </w:r>
      <w:r w:rsidR="00F72F91" w:rsidRPr="00DF4F6F">
        <w:rPr>
          <w:rFonts w:eastAsia="Times New Roman" w:cstheme="minorHAnsi"/>
          <w:i/>
          <w:lang w:eastAsia="fr-FR"/>
        </w:rPr>
        <w:t xml:space="preserve"> Un travail avec les animateurs d’AS et </w:t>
      </w:r>
      <w:r w:rsidR="00DF4F6F" w:rsidRPr="00DF4F6F">
        <w:rPr>
          <w:rFonts w:eastAsia="Times New Roman" w:cstheme="minorHAnsi"/>
          <w:i/>
          <w:lang w:eastAsia="fr-FR"/>
        </w:rPr>
        <w:t>coordo</w:t>
      </w:r>
      <w:r w:rsidR="00DF4F6F">
        <w:rPr>
          <w:rFonts w:eastAsia="Times New Roman" w:cstheme="minorHAnsi"/>
          <w:i/>
          <w:lang w:eastAsia="fr-FR"/>
        </w:rPr>
        <w:t>nnateurs</w:t>
      </w:r>
      <w:r w:rsidR="00F72F91" w:rsidRPr="00DF4F6F">
        <w:rPr>
          <w:rFonts w:eastAsia="Times New Roman" w:cstheme="minorHAnsi"/>
          <w:i/>
          <w:lang w:eastAsia="fr-FR"/>
        </w:rPr>
        <w:t xml:space="preserve"> de district a été entrepris pour une mutualisation plus juste.</w:t>
      </w:r>
      <w:r w:rsidRPr="00DF4F6F">
        <w:rPr>
          <w:rFonts w:eastAsia="Times New Roman" w:cstheme="minorHAnsi"/>
          <w:i/>
          <w:lang w:eastAsia="fr-FR"/>
        </w:rPr>
        <w:t xml:space="preserve"> </w:t>
      </w:r>
      <w:r w:rsidR="00F72F91" w:rsidRPr="00DF4F6F">
        <w:rPr>
          <w:rFonts w:eastAsia="Times New Roman" w:cstheme="minorHAnsi"/>
          <w:i/>
          <w:lang w:eastAsia="fr-FR"/>
        </w:rPr>
        <w:t>La part des AS et</w:t>
      </w:r>
      <w:r w:rsidR="00645918">
        <w:rPr>
          <w:rFonts w:eastAsia="Times New Roman" w:cstheme="minorHAnsi"/>
          <w:i/>
          <w:lang w:eastAsia="fr-FR"/>
        </w:rPr>
        <w:t xml:space="preserve"> donc,</w:t>
      </w:r>
      <w:r w:rsidR="00F72F91" w:rsidRPr="00DF4F6F">
        <w:rPr>
          <w:rFonts w:eastAsia="Times New Roman" w:cstheme="minorHAnsi"/>
          <w:i/>
          <w:lang w:eastAsia="fr-FR"/>
        </w:rPr>
        <w:t xml:space="preserve"> des familles reste à la même hauteur dans le budget global qu’en 2017.</w:t>
      </w:r>
    </w:p>
    <w:p w:rsidR="00F72F91" w:rsidRPr="00DF4F6F" w:rsidRDefault="00F72F91" w:rsidP="00F44FAD">
      <w:pPr>
        <w:ind w:firstLine="708"/>
        <w:jc w:val="both"/>
        <w:rPr>
          <w:rFonts w:eastAsia="Times New Roman" w:cstheme="minorHAnsi"/>
          <w:i/>
          <w:lang w:eastAsia="fr-FR"/>
        </w:rPr>
      </w:pPr>
      <w:r w:rsidRPr="00DF4F6F">
        <w:rPr>
          <w:rFonts w:eastAsia="Times New Roman" w:cstheme="minorHAnsi"/>
          <w:i/>
          <w:lang w:eastAsia="fr-FR"/>
        </w:rPr>
        <w:t>Si le SNEP FSU 87 soutient la direction départementale de l’UNSS et tout le travail mis en œuvre pour trouver des solutions budgétaires permettant d’être à l’équilibre, il ne peut se résoudre à acter l’augmentation de 10% des licences prévue au niveau national, il votera donc contre</w:t>
      </w:r>
      <w:r w:rsidR="00645918">
        <w:rPr>
          <w:rFonts w:eastAsia="Times New Roman" w:cstheme="minorHAnsi"/>
          <w:i/>
          <w:lang w:eastAsia="fr-FR"/>
        </w:rPr>
        <w:t>,</w:t>
      </w:r>
      <w:r w:rsidRPr="00DF4F6F">
        <w:rPr>
          <w:rFonts w:eastAsia="Times New Roman" w:cstheme="minorHAnsi"/>
          <w:i/>
          <w:lang w:eastAsia="fr-FR"/>
        </w:rPr>
        <w:t xml:space="preserve"> pour marquer son désaccord avec la faiblesse de la subvention allouée par le ministère par le biais du service régional.</w:t>
      </w:r>
    </w:p>
    <w:p w:rsidR="00F72F91" w:rsidRPr="002B7B58" w:rsidRDefault="00F72F91" w:rsidP="00F44FAD">
      <w:pPr>
        <w:ind w:firstLine="708"/>
        <w:jc w:val="both"/>
        <w:rPr>
          <w:rFonts w:cstheme="minorHAnsi"/>
          <w:i/>
        </w:rPr>
      </w:pPr>
      <w:r w:rsidRPr="00DF4F6F">
        <w:rPr>
          <w:rFonts w:eastAsia="Times New Roman" w:cstheme="minorHAnsi"/>
          <w:i/>
          <w:lang w:eastAsia="fr-FR"/>
        </w:rPr>
        <w:t>Je vous remercie de votre attention.</w:t>
      </w:r>
    </w:p>
    <w:p w:rsidR="002B7B58" w:rsidRPr="00DF4F6F" w:rsidRDefault="002B7B58" w:rsidP="00F44FAD">
      <w:pPr>
        <w:jc w:val="both"/>
        <w:rPr>
          <w:rFonts w:cstheme="minorHAnsi"/>
          <w:i/>
        </w:rPr>
      </w:pPr>
    </w:p>
    <w:p w:rsidR="002B7B58" w:rsidRDefault="002B7B58" w:rsidP="002B7B58"/>
    <w:p w:rsidR="002B7B58" w:rsidRDefault="002B7B58" w:rsidP="00780654"/>
    <w:p w:rsidR="002B7B58" w:rsidRDefault="002B7B58" w:rsidP="00780654"/>
    <w:p w:rsidR="00780654" w:rsidRDefault="00780654" w:rsidP="00780654">
      <w:bookmarkStart w:id="0" w:name="_GoBack"/>
      <w:bookmarkEnd w:id="0"/>
    </w:p>
    <w:sectPr w:rsidR="00780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54"/>
    <w:rsid w:val="00057A70"/>
    <w:rsid w:val="002B7B58"/>
    <w:rsid w:val="0051012E"/>
    <w:rsid w:val="00645918"/>
    <w:rsid w:val="00780654"/>
    <w:rsid w:val="0089770F"/>
    <w:rsid w:val="00DF4F6F"/>
    <w:rsid w:val="00F44FAD"/>
    <w:rsid w:val="00F72F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813</Words>
  <Characters>4473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SNEP</dc:creator>
  <cp:lastModifiedBy>Virginie SNEP</cp:lastModifiedBy>
  <cp:revision>1</cp:revision>
  <dcterms:created xsi:type="dcterms:W3CDTF">2018-04-22T15:54:00Z</dcterms:created>
  <dcterms:modified xsi:type="dcterms:W3CDTF">2018-04-22T17:14:00Z</dcterms:modified>
</cp:coreProperties>
</file>