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A65EE" w14:textId="77777777" w:rsidR="002853A6" w:rsidRPr="00CA1539" w:rsidRDefault="002853A6" w:rsidP="002853A6">
      <w:pPr>
        <w:spacing w:after="0" w:line="276" w:lineRule="auto"/>
        <w:jc w:val="center"/>
        <w:rPr>
          <w:rFonts w:ascii="Century Gothic" w:eastAsia="Calibri" w:hAnsi="Century Gothic" w:cs="Times New Roman"/>
          <w:b/>
          <w:color w:val="404040"/>
          <w:sz w:val="20"/>
          <w:szCs w:val="20"/>
        </w:rPr>
      </w:pPr>
      <w:r w:rsidRPr="00CA1539">
        <w:rPr>
          <w:rFonts w:ascii="Century Gothic" w:eastAsia="Calibri" w:hAnsi="Century Gothic" w:cs="Times New Roman"/>
          <w:b/>
          <w:color w:val="404040"/>
          <w:sz w:val="20"/>
          <w:szCs w:val="20"/>
        </w:rPr>
        <w:t xml:space="preserve">DEMANDE DE CONGÉ POUR FORMATION SYNDICALE </w:t>
      </w:r>
    </w:p>
    <w:p w14:paraId="0C254783" w14:textId="77777777" w:rsidR="002853A6" w:rsidRPr="00CA1539" w:rsidRDefault="002853A6" w:rsidP="002853A6">
      <w:pPr>
        <w:spacing w:after="0" w:line="276" w:lineRule="auto"/>
        <w:jc w:val="center"/>
        <w:rPr>
          <w:rFonts w:ascii="Century Gothic" w:eastAsia="Calibri" w:hAnsi="Century Gothic" w:cs="Times New Roman"/>
          <w:b/>
          <w:color w:val="404040"/>
          <w:sz w:val="20"/>
          <w:szCs w:val="20"/>
        </w:rPr>
      </w:pPr>
      <w:r w:rsidRPr="00CA1539">
        <w:rPr>
          <w:rFonts w:ascii="Century Gothic" w:eastAsia="Calibri" w:hAnsi="Century Gothic" w:cs="Times New Roman"/>
          <w:b/>
          <w:color w:val="404040"/>
          <w:sz w:val="20"/>
          <w:szCs w:val="20"/>
        </w:rPr>
        <w:t>À reproduire, à remplir et à déposer au secrétariat de l’établissement d’exercice ou de rattachement.</w:t>
      </w:r>
    </w:p>
    <w:p w14:paraId="0D351D39" w14:textId="77777777" w:rsidR="002853A6" w:rsidRPr="00CA1539" w:rsidRDefault="002853A6" w:rsidP="002853A6">
      <w:pPr>
        <w:spacing w:after="300" w:line="276" w:lineRule="auto"/>
        <w:rPr>
          <w:rFonts w:ascii="Century Gothic" w:eastAsia="Calibri" w:hAnsi="Century Gothic" w:cs="Times New Roman"/>
          <w:b/>
          <w:color w:val="404040"/>
          <w:sz w:val="20"/>
          <w:szCs w:val="20"/>
        </w:rPr>
      </w:pPr>
    </w:p>
    <w:p w14:paraId="49AEC2C3" w14:textId="77777777" w:rsidR="002853A6" w:rsidRPr="00CA1539" w:rsidRDefault="002853A6" w:rsidP="002853A6">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Nom - Prénom </w:t>
      </w:r>
    </w:p>
    <w:p w14:paraId="50728F60"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55F33C3A" w14:textId="77777777" w:rsidR="002853A6" w:rsidRPr="00CA1539" w:rsidRDefault="002853A6" w:rsidP="002853A6">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Grade et fonction </w:t>
      </w:r>
    </w:p>
    <w:p w14:paraId="6F5A5B8D"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7877324C" w14:textId="77777777" w:rsidR="002853A6" w:rsidRPr="00CA1539" w:rsidRDefault="002853A6" w:rsidP="002853A6">
      <w:pPr>
        <w:spacing w:after="0" w:line="240" w:lineRule="auto"/>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Etablissement ou service</w:t>
      </w:r>
    </w:p>
    <w:p w14:paraId="0FD1740A" w14:textId="77777777" w:rsidR="002853A6" w:rsidRPr="00CA1539" w:rsidRDefault="002853A6" w:rsidP="002853A6">
      <w:pPr>
        <w:spacing w:after="0" w:line="240" w:lineRule="auto"/>
        <w:rPr>
          <w:rFonts w:ascii="Century Gothic" w:eastAsia="Calibri" w:hAnsi="Century Gothic" w:cs="Arial"/>
          <w:b/>
          <w:color w:val="404040"/>
          <w:sz w:val="20"/>
          <w:szCs w:val="20"/>
        </w:rPr>
      </w:pPr>
    </w:p>
    <w:p w14:paraId="715D62CB" w14:textId="77777777" w:rsidR="002853A6" w:rsidRPr="00CA1539" w:rsidRDefault="002853A6" w:rsidP="002853A6">
      <w:pPr>
        <w:spacing w:after="0" w:line="240" w:lineRule="auto"/>
        <w:ind w:left="5670" w:right="283"/>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À</w:t>
      </w:r>
    </w:p>
    <w:p w14:paraId="26A40AAC" w14:textId="77777777" w:rsidR="002853A6" w:rsidRPr="00CA1539" w:rsidRDefault="002853A6" w:rsidP="002853A6">
      <w:pPr>
        <w:spacing w:after="0" w:line="240" w:lineRule="auto"/>
        <w:ind w:left="5670" w:right="283"/>
        <w:rPr>
          <w:rFonts w:ascii="Century Gothic" w:eastAsia="Calibri" w:hAnsi="Century Gothic" w:cs="Arial"/>
          <w:b/>
          <w:color w:val="404040"/>
          <w:sz w:val="20"/>
          <w:szCs w:val="20"/>
        </w:rPr>
      </w:pPr>
      <w:r w:rsidRPr="00CA1539">
        <w:rPr>
          <w:rFonts w:ascii="Century Gothic" w:eastAsia="Calibri" w:hAnsi="Century Gothic" w:cs="Arial"/>
          <w:b/>
          <w:color w:val="404040"/>
          <w:sz w:val="20"/>
          <w:szCs w:val="20"/>
        </w:rPr>
        <w:t>Madame la Rectrice</w:t>
      </w:r>
    </w:p>
    <w:p w14:paraId="7E3A24F3" w14:textId="77777777" w:rsidR="002853A6" w:rsidRPr="00CA1539" w:rsidRDefault="002853A6" w:rsidP="002853A6">
      <w:pPr>
        <w:tabs>
          <w:tab w:val="left" w:leader="dot" w:pos="10490"/>
        </w:tabs>
        <w:spacing w:after="0" w:line="240" w:lineRule="auto"/>
        <w:ind w:left="5670" w:right="284"/>
        <w:rPr>
          <w:rFonts w:ascii="Century Gothic" w:eastAsia="Calibri" w:hAnsi="Century Gothic" w:cs="Arial"/>
          <w:b/>
          <w:i/>
          <w:color w:val="404040"/>
          <w:sz w:val="20"/>
          <w:szCs w:val="20"/>
        </w:rPr>
      </w:pPr>
      <w:r w:rsidRPr="00CA1539">
        <w:rPr>
          <w:rFonts w:ascii="Century Gothic" w:eastAsia="Calibri" w:hAnsi="Century Gothic" w:cs="Arial"/>
          <w:b/>
          <w:color w:val="404040"/>
          <w:sz w:val="20"/>
          <w:szCs w:val="20"/>
        </w:rPr>
        <w:t xml:space="preserve">De l’académie de </w:t>
      </w:r>
      <w:bookmarkStart w:id="0" w:name="_Hlk518563207"/>
      <w:r>
        <w:rPr>
          <w:rFonts w:ascii="Century Gothic" w:eastAsia="Calibri" w:hAnsi="Century Gothic" w:cs="Arial"/>
          <w:bCs/>
          <w:color w:val="404040"/>
          <w:sz w:val="20"/>
          <w:szCs w:val="20"/>
          <w:bdr w:val="dotted" w:sz="4" w:space="0" w:color="92D050"/>
        </w:rPr>
        <w:t>Limoges</w:t>
      </w:r>
    </w:p>
    <w:bookmarkEnd w:id="0"/>
    <w:p w14:paraId="17A86E86" w14:textId="77777777" w:rsidR="002853A6" w:rsidRPr="00CA1539" w:rsidRDefault="002853A6" w:rsidP="002853A6">
      <w:pPr>
        <w:spacing w:after="0" w:line="240" w:lineRule="auto"/>
        <w:ind w:left="5670" w:right="283"/>
        <w:rPr>
          <w:rFonts w:ascii="Century Gothic" w:eastAsia="Calibri" w:hAnsi="Century Gothic" w:cs="Arial"/>
          <w:b/>
          <w:color w:val="404040"/>
          <w:sz w:val="20"/>
          <w:szCs w:val="20"/>
        </w:rPr>
      </w:pPr>
    </w:p>
    <w:p w14:paraId="33A4C20E" w14:textId="77777777" w:rsidR="002853A6" w:rsidRPr="00CA1539" w:rsidRDefault="002853A6" w:rsidP="002853A6">
      <w:pPr>
        <w:spacing w:after="0" w:line="240" w:lineRule="auto"/>
        <w:ind w:left="5670" w:right="283"/>
        <w:rPr>
          <w:rFonts w:ascii="Century Gothic" w:eastAsia="Calibri" w:hAnsi="Century Gothic" w:cs="Arial"/>
          <w:b/>
          <w:color w:val="404040"/>
          <w:sz w:val="20"/>
          <w:szCs w:val="20"/>
          <w:lang w:val="nl-NL"/>
        </w:rPr>
      </w:pPr>
      <w:r w:rsidRPr="00CA1539">
        <w:rPr>
          <w:rFonts w:ascii="Century Gothic" w:eastAsia="Calibri" w:hAnsi="Century Gothic" w:cs="Arial"/>
          <w:b/>
          <w:color w:val="404040"/>
          <w:sz w:val="20"/>
          <w:szCs w:val="20"/>
          <w:lang w:val="nl-NL"/>
        </w:rPr>
        <w:t xml:space="preserve">S/C de </w:t>
      </w:r>
      <w:r w:rsidRPr="00CA1539">
        <w:rPr>
          <w:rFonts w:ascii="Century Gothic" w:eastAsia="Calibri" w:hAnsi="Century Gothic" w:cs="Arial"/>
          <w:b/>
          <w:color w:val="404040"/>
          <w:sz w:val="20"/>
          <w:szCs w:val="20"/>
          <w:vertAlign w:val="superscript"/>
          <w:lang w:val="nl-NL"/>
        </w:rPr>
        <w:t>(1)</w:t>
      </w:r>
    </w:p>
    <w:p w14:paraId="52B54F7A"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lang w:val="nl-NL"/>
        </w:rPr>
      </w:pPr>
    </w:p>
    <w:p w14:paraId="10B6E499" w14:textId="77777777" w:rsidR="002853A6" w:rsidRPr="00CA1539" w:rsidRDefault="002853A6" w:rsidP="002853A6">
      <w:pPr>
        <w:spacing w:after="0" w:line="240" w:lineRule="auto"/>
        <w:ind w:right="283"/>
        <w:jc w:val="both"/>
        <w:rPr>
          <w:rFonts w:ascii="Century Gothic" w:eastAsia="Calibri" w:hAnsi="Century Gothic" w:cs="Arial"/>
          <w:iCs/>
          <w:color w:val="404040"/>
          <w:sz w:val="20"/>
          <w:szCs w:val="20"/>
          <w:u w:val="single"/>
        </w:rPr>
      </w:pPr>
      <w:r w:rsidRPr="00CA1539">
        <w:rPr>
          <w:rFonts w:ascii="Century Gothic" w:eastAsia="Calibri" w:hAnsi="Century Gothic" w:cs="Arial"/>
          <w:iCs/>
          <w:color w:val="404040"/>
          <w:sz w:val="20"/>
          <w:szCs w:val="20"/>
          <w:u w:val="single"/>
        </w:rPr>
        <w:t>Transmis par la voie hiérarchique</w:t>
      </w:r>
    </w:p>
    <w:p w14:paraId="536C7CED"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0401648C"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47AF72C"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Madame la Rectrice,</w:t>
      </w:r>
      <w:r>
        <w:rPr>
          <w:rFonts w:ascii="Century Gothic" w:eastAsia="Calibri" w:hAnsi="Century Gothic" w:cs="Arial"/>
          <w:color w:val="404040"/>
          <w:sz w:val="20"/>
          <w:szCs w:val="20"/>
        </w:rPr>
        <w:t xml:space="preserve"> </w:t>
      </w:r>
    </w:p>
    <w:p w14:paraId="3C69222F"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28513EB1"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Conformément aux dispositions prévues :</w:t>
      </w:r>
    </w:p>
    <w:p w14:paraId="4FDEC911" w14:textId="77777777" w:rsidR="002853A6" w:rsidRPr="00CA1539" w:rsidRDefault="002853A6" w:rsidP="002853A6">
      <w:pPr>
        <w:numPr>
          <w:ilvl w:val="0"/>
          <w:numId w:val="1"/>
        </w:num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À l'article 34 (7</w:t>
      </w:r>
      <w:r w:rsidRPr="00814536">
        <w:rPr>
          <w:rFonts w:ascii="Century Gothic" w:eastAsia="Calibri" w:hAnsi="Century Gothic" w:cs="Arial"/>
          <w:color w:val="404040"/>
          <w:sz w:val="20"/>
          <w:szCs w:val="20"/>
          <w:vertAlign w:val="superscript"/>
        </w:rPr>
        <w:t>ème</w:t>
      </w:r>
      <w:r w:rsidRPr="00CA1539">
        <w:rPr>
          <w:rFonts w:ascii="Century Gothic" w:eastAsia="Calibri" w:hAnsi="Century Gothic" w:cs="Arial"/>
          <w:color w:val="404040"/>
          <w:sz w:val="20"/>
          <w:szCs w:val="20"/>
        </w:rPr>
        <w:t>) de la loi 84-16 du 11 janvier 1984, pour les fonctionnaires,</w:t>
      </w:r>
    </w:p>
    <w:p w14:paraId="30D476EE" w14:textId="77777777" w:rsidR="002853A6" w:rsidRPr="00CA1539" w:rsidRDefault="002853A6" w:rsidP="002853A6">
      <w:pPr>
        <w:numPr>
          <w:ilvl w:val="0"/>
          <w:numId w:val="1"/>
        </w:num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À l'article 2 de la loi 82-997 du 23 novembre 1982 pour les agents non titulaires de l'Etat, définissant l'attribution des congés pour formation syndicale</w:t>
      </w:r>
      <w:r>
        <w:rPr>
          <w:rFonts w:ascii="Century Gothic" w:eastAsia="Calibri" w:hAnsi="Century Gothic" w:cs="Arial"/>
          <w:color w:val="404040"/>
          <w:sz w:val="20"/>
          <w:szCs w:val="20"/>
        </w:rPr>
        <w:t>.</w:t>
      </w:r>
    </w:p>
    <w:p w14:paraId="61E3558F"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69564BA1"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J’ai l'honneur de solliciter un congé</w:t>
      </w:r>
      <w:r>
        <w:rPr>
          <w:rFonts w:ascii="Century Gothic" w:eastAsia="Calibri" w:hAnsi="Century Gothic" w:cs="Arial"/>
          <w:color w:val="404040"/>
          <w:sz w:val="20"/>
          <w:szCs w:val="20"/>
        </w:rPr>
        <w:t> :</w:t>
      </w:r>
    </w:p>
    <w:p w14:paraId="2EA042EB"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55340CA2" w14:textId="77777777" w:rsidR="002853A6" w:rsidRPr="00204841" w:rsidRDefault="002853A6" w:rsidP="002853A6">
      <w:pPr>
        <w:pBdr>
          <w:top w:val="dotted" w:sz="4" w:space="1" w:color="92D050"/>
          <w:left w:val="dotted" w:sz="4" w:space="4" w:color="92D050"/>
          <w:bottom w:val="dotted" w:sz="4" w:space="7" w:color="92D050"/>
          <w:right w:val="dotted" w:sz="4" w:space="4" w:color="92D050"/>
        </w:pBdr>
        <w:tabs>
          <w:tab w:val="left" w:leader="dot" w:pos="8222"/>
        </w:tabs>
        <w:spacing w:after="0" w:line="240" w:lineRule="auto"/>
        <w:ind w:left="1559" w:right="2693"/>
        <w:jc w:val="both"/>
        <w:rPr>
          <w:rFonts w:ascii="Century Gothic" w:eastAsia="Calibri" w:hAnsi="Century Gothic" w:cs="Arial"/>
          <w:color w:val="404040"/>
          <w:sz w:val="20"/>
          <w:szCs w:val="20"/>
        </w:rPr>
      </w:pPr>
      <w:r>
        <w:rPr>
          <w:rFonts w:ascii="Century Gothic" w:eastAsia="Calibri" w:hAnsi="Century Gothic" w:cs="Arial"/>
          <w:color w:val="404040"/>
          <w:sz w:val="20"/>
          <w:szCs w:val="20"/>
        </w:rPr>
        <w:t>Les lundi 14 et mardi 15 novembre 2022</w:t>
      </w:r>
    </w:p>
    <w:p w14:paraId="48D585D5"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27C1432"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Pour participer à un stage de formation syndicale.</w:t>
      </w:r>
    </w:p>
    <w:p w14:paraId="2D1F9782"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30042BCC" w14:textId="77777777" w:rsidR="002853A6" w:rsidRPr="00CA1539" w:rsidRDefault="002853A6" w:rsidP="002853A6">
      <w:pPr>
        <w:tabs>
          <w:tab w:val="left" w:leader="dot" w:pos="10490"/>
        </w:tabs>
        <w:spacing w:after="0" w:line="240" w:lineRule="auto"/>
        <w:ind w:right="284"/>
        <w:jc w:val="both"/>
        <w:rPr>
          <w:rFonts w:ascii="Century Gothic" w:eastAsia="Calibri" w:hAnsi="Century Gothic" w:cs="Arial"/>
          <w:color w:val="404040"/>
          <w:sz w:val="20"/>
          <w:szCs w:val="20"/>
        </w:rPr>
      </w:pPr>
      <w:r w:rsidRPr="00CA1539">
        <w:rPr>
          <w:rFonts w:ascii="Century Gothic" w:eastAsia="Calibri" w:hAnsi="Century Gothic" w:cs="Arial"/>
          <w:b/>
          <w:color w:val="404040"/>
          <w:sz w:val="20"/>
          <w:szCs w:val="20"/>
        </w:rPr>
        <w:t xml:space="preserve">Ce stage se déroulera </w:t>
      </w:r>
      <w:r>
        <w:rPr>
          <w:rFonts w:ascii="Century Gothic" w:eastAsia="Calibri" w:hAnsi="Century Gothic" w:cs="Arial"/>
          <w:color w:val="404040"/>
          <w:sz w:val="20"/>
          <w:szCs w:val="20"/>
          <w:bdr w:val="dotted" w:sz="4" w:space="0" w:color="92D050"/>
        </w:rPr>
        <w:t>au collège Donzelot de Limoges</w:t>
      </w:r>
    </w:p>
    <w:p w14:paraId="2B10F539"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p>
    <w:p w14:paraId="449C4374" w14:textId="77777777" w:rsidR="002853A6" w:rsidRPr="00CA1539" w:rsidRDefault="002853A6" w:rsidP="002853A6">
      <w:pPr>
        <w:spacing w:after="0" w:line="240" w:lineRule="auto"/>
        <w:ind w:right="283"/>
        <w:jc w:val="both"/>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Il est organisé par le SNEP, sous l'égide du Centre National de Formation Syndicale de la F.S.U, organisme agréé figurant sur la liste des centres dont les stages ou sessions ouvrent droit aux congés pour la formation syndicale (arrêté du 29.12.1999 publié au J.O. du 6 Janvier 2000).</w:t>
      </w:r>
    </w:p>
    <w:p w14:paraId="39D49860" w14:textId="77777777" w:rsidR="002853A6" w:rsidRPr="00CA1539" w:rsidRDefault="002853A6" w:rsidP="002853A6">
      <w:pPr>
        <w:spacing w:after="0" w:line="240" w:lineRule="auto"/>
        <w:ind w:right="283"/>
        <w:jc w:val="right"/>
        <w:rPr>
          <w:rFonts w:ascii="Century Gothic" w:eastAsia="Calibri" w:hAnsi="Century Gothic" w:cs="Arial"/>
          <w:color w:val="404040"/>
          <w:sz w:val="20"/>
          <w:szCs w:val="20"/>
        </w:rPr>
      </w:pPr>
    </w:p>
    <w:p w14:paraId="2BE66F8C" w14:textId="77777777" w:rsidR="002853A6" w:rsidRPr="00CA1539" w:rsidRDefault="002853A6" w:rsidP="002853A6">
      <w:pPr>
        <w:tabs>
          <w:tab w:val="left" w:pos="5670"/>
          <w:tab w:val="left" w:leader="dot" w:pos="9638"/>
        </w:tabs>
        <w:spacing w:before="120" w:after="120" w:line="240" w:lineRule="auto"/>
        <w:ind w:right="284"/>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ab/>
      </w:r>
      <w:r>
        <w:rPr>
          <w:rFonts w:ascii="Century Gothic" w:eastAsia="Calibri" w:hAnsi="Century Gothic" w:cs="Arial"/>
          <w:color w:val="404040"/>
          <w:sz w:val="20"/>
          <w:szCs w:val="20"/>
        </w:rPr>
        <w:t>À</w:t>
      </w:r>
      <w:r w:rsidRPr="00CA1539">
        <w:rPr>
          <w:rFonts w:ascii="Century Gothic" w:eastAsia="Calibri" w:hAnsi="Century Gothic" w:cs="Arial"/>
          <w:color w:val="404040"/>
          <w:sz w:val="20"/>
          <w:szCs w:val="20"/>
        </w:rPr>
        <w:tab/>
      </w:r>
    </w:p>
    <w:p w14:paraId="42520B13" w14:textId="77777777" w:rsidR="002853A6" w:rsidRPr="00CA1539" w:rsidRDefault="002853A6" w:rsidP="002853A6">
      <w:pPr>
        <w:tabs>
          <w:tab w:val="left" w:leader="dot" w:pos="9214"/>
        </w:tabs>
        <w:spacing w:before="120" w:after="120" w:line="240" w:lineRule="auto"/>
        <w:ind w:left="5670" w:right="284"/>
        <w:rPr>
          <w:rFonts w:ascii="Century Gothic" w:eastAsia="Calibri" w:hAnsi="Century Gothic" w:cs="Arial"/>
          <w:color w:val="404040"/>
          <w:sz w:val="20"/>
          <w:szCs w:val="20"/>
        </w:rPr>
      </w:pPr>
      <w:r w:rsidRPr="00CA1539">
        <w:rPr>
          <w:rFonts w:ascii="Century Gothic" w:eastAsia="Calibri" w:hAnsi="Century Gothic" w:cs="Arial"/>
          <w:color w:val="404040"/>
          <w:sz w:val="20"/>
          <w:szCs w:val="20"/>
        </w:rPr>
        <w:t>Le</w:t>
      </w:r>
      <w:r w:rsidRPr="00CA1539">
        <w:rPr>
          <w:rFonts w:ascii="Century Gothic" w:eastAsia="Calibri" w:hAnsi="Century Gothic" w:cs="Arial"/>
          <w:color w:val="404040"/>
          <w:sz w:val="20"/>
          <w:szCs w:val="20"/>
        </w:rPr>
        <w:tab/>
        <w:t>202</w:t>
      </w:r>
      <w:r>
        <w:rPr>
          <w:rFonts w:ascii="Century Gothic" w:eastAsia="Calibri" w:hAnsi="Century Gothic" w:cs="Arial"/>
          <w:color w:val="404040"/>
          <w:sz w:val="20"/>
          <w:szCs w:val="20"/>
        </w:rPr>
        <w:t>2</w:t>
      </w:r>
    </w:p>
    <w:p w14:paraId="607FC11A" w14:textId="77777777" w:rsidR="002853A6" w:rsidRPr="00CA1539" w:rsidRDefault="002853A6" w:rsidP="002853A6">
      <w:pPr>
        <w:spacing w:after="0" w:line="240" w:lineRule="auto"/>
        <w:ind w:right="283"/>
        <w:jc w:val="right"/>
        <w:rPr>
          <w:rFonts w:ascii="Century Gothic" w:eastAsia="Calibri" w:hAnsi="Century Gothic" w:cs="Arial"/>
          <w:color w:val="404040"/>
          <w:sz w:val="20"/>
          <w:szCs w:val="20"/>
        </w:rPr>
      </w:pPr>
    </w:p>
    <w:p w14:paraId="201FDD30" w14:textId="77777777" w:rsidR="002853A6" w:rsidRPr="00CA1539" w:rsidRDefault="002853A6" w:rsidP="002853A6">
      <w:pPr>
        <w:spacing w:after="0" w:line="240" w:lineRule="auto"/>
        <w:ind w:left="5670" w:right="283"/>
        <w:rPr>
          <w:rFonts w:ascii="Century Gothic" w:eastAsia="Calibri" w:hAnsi="Century Gothic" w:cs="Arial"/>
          <w:iCs/>
          <w:color w:val="404040"/>
          <w:sz w:val="20"/>
          <w:szCs w:val="20"/>
        </w:rPr>
      </w:pPr>
      <w:r w:rsidRPr="00CA1539">
        <w:rPr>
          <w:rFonts w:ascii="Century Gothic" w:eastAsia="Calibri" w:hAnsi="Century Gothic" w:cs="Arial"/>
          <w:iCs/>
          <w:color w:val="404040"/>
          <w:sz w:val="20"/>
          <w:szCs w:val="20"/>
        </w:rPr>
        <w:t>Signature</w:t>
      </w:r>
    </w:p>
    <w:p w14:paraId="01752CA5" w14:textId="77777777" w:rsidR="002853A6" w:rsidRDefault="002853A6" w:rsidP="002853A6">
      <w:pPr>
        <w:spacing w:after="0" w:line="240" w:lineRule="auto"/>
        <w:ind w:right="283"/>
        <w:rPr>
          <w:rFonts w:ascii="Century Gothic" w:eastAsia="Calibri" w:hAnsi="Century Gothic" w:cs="Arial"/>
          <w:color w:val="404040"/>
          <w:sz w:val="20"/>
          <w:szCs w:val="20"/>
        </w:rPr>
      </w:pPr>
    </w:p>
    <w:p w14:paraId="073E5DE2" w14:textId="77777777" w:rsidR="002853A6" w:rsidRDefault="002853A6" w:rsidP="002853A6">
      <w:pPr>
        <w:spacing w:after="0" w:line="240" w:lineRule="auto"/>
        <w:ind w:right="283"/>
        <w:rPr>
          <w:rFonts w:ascii="Century Gothic" w:eastAsia="Calibri" w:hAnsi="Century Gothic" w:cs="Arial"/>
          <w:color w:val="404040"/>
          <w:sz w:val="20"/>
          <w:szCs w:val="20"/>
        </w:rPr>
      </w:pPr>
    </w:p>
    <w:p w14:paraId="7EA45375" w14:textId="77777777" w:rsidR="002853A6" w:rsidRPr="00CA1539" w:rsidRDefault="002853A6" w:rsidP="002853A6">
      <w:pPr>
        <w:spacing w:after="0" w:line="240" w:lineRule="auto"/>
        <w:ind w:right="283"/>
        <w:rPr>
          <w:rFonts w:ascii="Century Gothic" w:eastAsia="Calibri" w:hAnsi="Century Gothic" w:cs="Arial"/>
          <w:color w:val="404040"/>
          <w:sz w:val="20"/>
          <w:szCs w:val="20"/>
        </w:rPr>
      </w:pPr>
    </w:p>
    <w:p w14:paraId="0122A93B" w14:textId="77777777" w:rsidR="002853A6" w:rsidRPr="00CA1539" w:rsidRDefault="002853A6" w:rsidP="002853A6">
      <w:pPr>
        <w:spacing w:after="0" w:line="240" w:lineRule="auto"/>
        <w:rPr>
          <w:rFonts w:ascii="Century Gothic" w:eastAsia="Calibri" w:hAnsi="Century Gothic" w:cs="Arial"/>
          <w:color w:val="404040"/>
          <w:sz w:val="20"/>
          <w:szCs w:val="20"/>
        </w:rPr>
      </w:pPr>
    </w:p>
    <w:p w14:paraId="29C2DFBA" w14:textId="77777777" w:rsidR="002853A6" w:rsidRPr="00CA1539" w:rsidRDefault="002853A6" w:rsidP="002853A6">
      <w:pPr>
        <w:numPr>
          <w:ilvl w:val="0"/>
          <w:numId w:val="2"/>
        </w:numPr>
        <w:spacing w:after="0" w:line="240" w:lineRule="auto"/>
        <w:ind w:left="567" w:hanging="283"/>
        <w:contextualSpacing/>
        <w:rPr>
          <w:rFonts w:ascii="Century Gothic" w:eastAsia="Calibri" w:hAnsi="Century Gothic" w:cs="Arial"/>
          <w:color w:val="404040"/>
          <w:sz w:val="14"/>
          <w:szCs w:val="14"/>
        </w:rPr>
      </w:pPr>
      <w:r w:rsidRPr="00CA1539">
        <w:rPr>
          <w:rFonts w:ascii="Century Gothic" w:eastAsia="Calibri" w:hAnsi="Century Gothic" w:cs="Arial"/>
          <w:color w:val="404040"/>
          <w:sz w:val="14"/>
          <w:szCs w:val="14"/>
        </w:rPr>
        <w:t>Préciser « Proviseur du Lycée… » ou « Principal du Collège… »</w:t>
      </w:r>
    </w:p>
    <w:p w14:paraId="4AD6C0C3" w14:textId="5225FCC7" w:rsidR="009A5FF3" w:rsidRPr="002853A6" w:rsidRDefault="009A5FF3" w:rsidP="002853A6">
      <w:pPr>
        <w:widowControl w:val="0"/>
        <w:spacing w:after="0" w:line="240" w:lineRule="auto"/>
        <w:rPr>
          <w:rFonts w:ascii="Calibri" w:eastAsia="Calibri" w:hAnsi="Calibri" w:cs="Calibri"/>
          <w:b/>
          <w:bCs/>
          <w:color w:val="9DCB08"/>
          <w:sz w:val="18"/>
          <w:szCs w:val="18"/>
        </w:rPr>
      </w:pPr>
    </w:p>
    <w:sectPr w:rsidR="009A5FF3" w:rsidRPr="002853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E53E6"/>
    <w:multiLevelType w:val="hybridMultilevel"/>
    <w:tmpl w:val="BBF06D08"/>
    <w:lvl w:ilvl="0" w:tplc="777C677E">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15:restartNumberingAfterBreak="0">
    <w:nsid w:val="768C33F0"/>
    <w:multiLevelType w:val="singleLevel"/>
    <w:tmpl w:val="02F4C552"/>
    <w:lvl w:ilvl="0">
      <w:start w:val="13"/>
      <w:numFmt w:val="bullet"/>
      <w:lvlText w:val="-"/>
      <w:lvlJc w:val="left"/>
      <w:pPr>
        <w:tabs>
          <w:tab w:val="num" w:pos="360"/>
        </w:tabs>
        <w:ind w:left="360" w:hanging="360"/>
      </w:pPr>
    </w:lvl>
  </w:abstractNum>
  <w:num w:numId="1" w16cid:durableId="191845577">
    <w:abstractNumId w:val="1"/>
  </w:num>
  <w:num w:numId="2" w16cid:durableId="2015497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3A6"/>
    <w:rsid w:val="002853A6"/>
    <w:rsid w:val="009A5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0926E"/>
  <w15:chartTrackingRefBased/>
  <w15:docId w15:val="{0353A6FA-2CD0-4D77-A9ED-76402A661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3A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Words>
  <Characters>988</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Séré</dc:creator>
  <cp:keywords/>
  <dc:description/>
  <cp:lastModifiedBy>Laurence Séré</cp:lastModifiedBy>
  <cp:revision>1</cp:revision>
  <dcterms:created xsi:type="dcterms:W3CDTF">2022-09-10T13:10:00Z</dcterms:created>
  <dcterms:modified xsi:type="dcterms:W3CDTF">2022-09-10T13:11:00Z</dcterms:modified>
</cp:coreProperties>
</file>